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54" w:rsidRDefault="009A3D54" w:rsidP="009A3D54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 w:val="0"/>
          <w:iCs w:val="0"/>
          <w:kern w:val="0"/>
          <w:sz w:val="36"/>
          <w:szCs w:val="36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2409825" cy="77470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,Bold" w:eastAsiaTheme="minorHAnsi" w:hAnsi="Arial,Bold" w:cs="Arial,Bold"/>
          <w:i w:val="0"/>
          <w:iCs w:val="0"/>
          <w:kern w:val="0"/>
          <w:sz w:val="36"/>
          <w:szCs w:val="36"/>
          <w:lang w:eastAsia="en-US"/>
        </w:rPr>
        <w:t xml:space="preserve">     ООО </w:t>
      </w:r>
      <w:r>
        <w:rPr>
          <w:rFonts w:ascii="Arial" w:eastAsiaTheme="minorHAnsi" w:hAnsi="Arial" w:cs="Arial"/>
          <w:i w:val="0"/>
          <w:iCs w:val="0"/>
          <w:kern w:val="0"/>
          <w:sz w:val="36"/>
          <w:szCs w:val="36"/>
          <w:lang w:eastAsia="en-US"/>
        </w:rPr>
        <w:t>«</w:t>
      </w:r>
      <w:proofErr w:type="spellStart"/>
      <w:r>
        <w:rPr>
          <w:rFonts w:ascii="Arial,Bold" w:eastAsiaTheme="minorHAnsi" w:hAnsi="Arial,Bold" w:cs="Arial,Bold"/>
          <w:i w:val="0"/>
          <w:iCs w:val="0"/>
          <w:kern w:val="0"/>
          <w:sz w:val="36"/>
          <w:szCs w:val="36"/>
          <w:lang w:eastAsia="en-US"/>
        </w:rPr>
        <w:t>СкСинтез</w:t>
      </w:r>
      <w:proofErr w:type="spellEnd"/>
      <w:r>
        <w:rPr>
          <w:rFonts w:ascii="Arial" w:eastAsiaTheme="minorHAnsi" w:hAnsi="Arial" w:cs="Arial"/>
          <w:i w:val="0"/>
          <w:iCs w:val="0"/>
          <w:kern w:val="0"/>
          <w:sz w:val="36"/>
          <w:szCs w:val="36"/>
          <w:lang w:eastAsia="en-US"/>
        </w:rPr>
        <w:t>»</w:t>
      </w:r>
    </w:p>
    <w:p w:rsidR="009A3D54" w:rsidRDefault="009A3D54" w:rsidP="009A3D54">
      <w:pPr>
        <w:jc w:val="center"/>
        <w:rPr>
          <w:rFonts w:ascii="Arial" w:eastAsiaTheme="minorHAnsi" w:hAnsi="Arial" w:cs="Arial"/>
          <w:i w:val="0"/>
          <w:iCs w:val="0"/>
          <w:kern w:val="0"/>
          <w:sz w:val="24"/>
          <w:lang w:eastAsia="en-US"/>
        </w:rPr>
      </w:pPr>
      <w:r>
        <w:rPr>
          <w:rFonts w:ascii="Arial" w:eastAsiaTheme="minorHAnsi" w:hAnsi="Arial" w:cs="Arial"/>
          <w:i w:val="0"/>
          <w:iCs w:val="0"/>
          <w:kern w:val="0"/>
          <w:sz w:val="24"/>
          <w:lang w:eastAsia="en-US"/>
        </w:rPr>
        <w:t xml:space="preserve">                                                      04123, Украина, </w:t>
      </w:r>
      <w:proofErr w:type="gramStart"/>
      <w:r>
        <w:rPr>
          <w:rFonts w:ascii="Arial" w:eastAsiaTheme="minorHAnsi" w:hAnsi="Arial" w:cs="Arial"/>
          <w:i w:val="0"/>
          <w:iCs w:val="0"/>
          <w:kern w:val="0"/>
          <w:sz w:val="24"/>
          <w:lang w:eastAsia="en-US"/>
        </w:rPr>
        <w:t>г</w:t>
      </w:r>
      <w:proofErr w:type="gramEnd"/>
      <w:r>
        <w:rPr>
          <w:rFonts w:ascii="Arial" w:eastAsiaTheme="minorHAnsi" w:hAnsi="Arial" w:cs="Arial"/>
          <w:i w:val="0"/>
          <w:iCs w:val="0"/>
          <w:kern w:val="0"/>
          <w:sz w:val="24"/>
          <w:lang w:eastAsia="en-US"/>
        </w:rPr>
        <w:t xml:space="preserve">. Киев,  </w:t>
      </w:r>
    </w:p>
    <w:p w:rsidR="009A3D54" w:rsidRDefault="009A3D54" w:rsidP="009A3D54">
      <w:pPr>
        <w:jc w:val="center"/>
        <w:rPr>
          <w:rFonts w:ascii="Arial" w:eastAsiaTheme="minorHAnsi" w:hAnsi="Arial" w:cs="Arial"/>
          <w:i w:val="0"/>
          <w:iCs w:val="0"/>
          <w:kern w:val="0"/>
          <w:sz w:val="24"/>
          <w:lang w:eastAsia="en-US"/>
        </w:rPr>
      </w:pPr>
      <w:r>
        <w:rPr>
          <w:rFonts w:ascii="Arial" w:eastAsiaTheme="minorHAnsi" w:hAnsi="Arial" w:cs="Arial"/>
          <w:i w:val="0"/>
          <w:iCs w:val="0"/>
          <w:kern w:val="0"/>
          <w:sz w:val="24"/>
          <w:lang w:eastAsia="en-US"/>
        </w:rPr>
        <w:t xml:space="preserve">                                                ул. </w:t>
      </w:r>
      <w:proofErr w:type="spellStart"/>
      <w:r>
        <w:rPr>
          <w:rFonts w:ascii="Arial" w:eastAsiaTheme="minorHAnsi" w:hAnsi="Arial" w:cs="Arial"/>
          <w:i w:val="0"/>
          <w:iCs w:val="0"/>
          <w:kern w:val="0"/>
          <w:sz w:val="24"/>
          <w:lang w:eastAsia="en-US"/>
        </w:rPr>
        <w:t>Светлицкого</w:t>
      </w:r>
      <w:proofErr w:type="spellEnd"/>
      <w:r>
        <w:rPr>
          <w:rFonts w:ascii="Arial" w:eastAsiaTheme="minorHAnsi" w:hAnsi="Arial" w:cs="Arial"/>
          <w:i w:val="0"/>
          <w:iCs w:val="0"/>
          <w:kern w:val="0"/>
          <w:sz w:val="24"/>
          <w:lang w:eastAsia="en-US"/>
        </w:rPr>
        <w:t>, 35</w:t>
      </w:r>
    </w:p>
    <w:p w:rsidR="009A3D54" w:rsidRDefault="009A3D54" w:rsidP="009A3D54">
      <w:pPr>
        <w:jc w:val="right"/>
        <w:rPr>
          <w:rFonts w:ascii="Arial" w:eastAsiaTheme="minorHAnsi" w:hAnsi="Arial" w:cs="Arial"/>
          <w:i w:val="0"/>
          <w:iCs w:val="0"/>
          <w:kern w:val="0"/>
          <w:sz w:val="24"/>
          <w:lang w:eastAsia="en-US"/>
        </w:rPr>
      </w:pPr>
    </w:p>
    <w:p w:rsidR="009A3D54" w:rsidRDefault="009A3D54" w:rsidP="009A3D54">
      <w:pPr>
        <w:jc w:val="center"/>
        <w:rPr>
          <w:b w:val="0"/>
          <w:i w:val="0"/>
          <w:sz w:val="72"/>
          <w:szCs w:val="72"/>
        </w:rPr>
      </w:pPr>
      <w:r>
        <w:rPr>
          <w:b w:val="0"/>
          <w:i w:val="0"/>
          <w:sz w:val="72"/>
          <w:szCs w:val="72"/>
        </w:rPr>
        <w:t>Модульное покрытие «СПОРТ»</w:t>
      </w:r>
    </w:p>
    <w:p w:rsidR="009A3D54" w:rsidRPr="00102E84" w:rsidRDefault="009A3D54" w:rsidP="009A3D54">
      <w:pPr>
        <w:rPr>
          <w:i w:val="0"/>
          <w:sz w:val="28"/>
          <w:szCs w:val="28"/>
        </w:rPr>
      </w:pPr>
      <w:r w:rsidRPr="009A3D54">
        <w:rPr>
          <w:i w:val="0"/>
          <w:sz w:val="28"/>
          <w:szCs w:val="28"/>
        </w:rPr>
        <w:t>Модульное покрытие, в котором учтены передовые достижения обеспечения комфорта</w:t>
      </w:r>
      <w:r w:rsidR="00C8434B" w:rsidRPr="00C8434B">
        <w:rPr>
          <w:i w:val="0"/>
          <w:sz w:val="28"/>
          <w:szCs w:val="28"/>
        </w:rPr>
        <w:t xml:space="preserve"> </w:t>
      </w:r>
      <w:r w:rsidRPr="009A3D54">
        <w:rPr>
          <w:i w:val="0"/>
          <w:sz w:val="28"/>
          <w:szCs w:val="28"/>
        </w:rPr>
        <w:t>и</w:t>
      </w:r>
      <w:r w:rsidR="00C8434B" w:rsidRPr="00C8434B">
        <w:rPr>
          <w:i w:val="0"/>
          <w:sz w:val="28"/>
          <w:szCs w:val="28"/>
        </w:rPr>
        <w:t xml:space="preserve"> </w:t>
      </w:r>
      <w:r w:rsidRPr="009A3D54">
        <w:rPr>
          <w:i w:val="0"/>
          <w:sz w:val="28"/>
          <w:szCs w:val="28"/>
        </w:rPr>
        <w:t>безопасности игры. Идеально подходит для открытых спортивных площадок.</w:t>
      </w:r>
      <w:r w:rsidR="00C8434B" w:rsidRPr="00C8434B">
        <w:rPr>
          <w:i w:val="0"/>
          <w:sz w:val="28"/>
          <w:szCs w:val="28"/>
        </w:rPr>
        <w:t xml:space="preserve"> </w:t>
      </w:r>
      <w:r w:rsidRPr="009A3D54">
        <w:rPr>
          <w:i w:val="0"/>
          <w:sz w:val="28"/>
          <w:szCs w:val="28"/>
        </w:rPr>
        <w:t>Покрытие обеспечивает лучший отскок мяча, и исключительную производительность игры, снижает усталость игрока.</w:t>
      </w:r>
      <w:r w:rsidR="00102E84" w:rsidRPr="00102E8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A3D54" w:rsidRPr="009A3D54" w:rsidRDefault="009A3D54" w:rsidP="009A3D54">
      <w:pPr>
        <w:rPr>
          <w:b w:val="0"/>
          <w:i w:val="0"/>
          <w:sz w:val="28"/>
          <w:szCs w:val="28"/>
        </w:rPr>
      </w:pPr>
      <w:r w:rsidRPr="00102E84">
        <w:rPr>
          <w:i w:val="0"/>
          <w:sz w:val="24"/>
        </w:rPr>
        <w:t>МАТЕРИАЛ</w:t>
      </w:r>
      <w:r w:rsidRPr="009A3D54">
        <w:rPr>
          <w:i w:val="0"/>
          <w:sz w:val="28"/>
          <w:szCs w:val="28"/>
        </w:rPr>
        <w:t xml:space="preserve"> - </w:t>
      </w:r>
      <w:r w:rsidRPr="009A3D54">
        <w:rPr>
          <w:b w:val="0"/>
          <w:i w:val="0"/>
          <w:sz w:val="28"/>
          <w:szCs w:val="28"/>
        </w:rPr>
        <w:t xml:space="preserve">смесь полимеров на основе полипропилена. УФ - стабилизатор и красители обеспечивают защиту от выгорания, температур и окисления. Антистатическая добавка </w:t>
      </w:r>
      <w:proofErr w:type="gramStart"/>
      <w:r w:rsidRPr="009A3D54">
        <w:rPr>
          <w:b w:val="0"/>
          <w:i w:val="0"/>
          <w:sz w:val="28"/>
          <w:szCs w:val="28"/>
        </w:rPr>
        <w:t>-у</w:t>
      </w:r>
      <w:proofErr w:type="gramEnd"/>
      <w:r w:rsidRPr="009A3D54">
        <w:rPr>
          <w:b w:val="0"/>
          <w:i w:val="0"/>
          <w:sz w:val="28"/>
          <w:szCs w:val="28"/>
        </w:rPr>
        <w:t>меньшает накопление статического электричества. 4500 шт. ножек-опор покрытия на 1м. кв., свободно выдерживают нагрузку в 15 тонн, обеспечивая равномерное распределение нагрузки, достаточную прочность и упругость, снижая усталость суставов спортсмена. Эластичные, дугообразные соединения секций амортизируют горизонтальные резкие нагрузки. Специально разработанная структура поверхности обеспечивает надежное сцепление с обувью для спорта.</w:t>
      </w:r>
    </w:p>
    <w:p w:rsidR="009A3D54" w:rsidRPr="00102E84" w:rsidRDefault="0050302F" w:rsidP="009A3D54">
      <w:pPr>
        <w:rPr>
          <w:b w:val="0"/>
          <w:i w:val="0"/>
          <w:sz w:val="24"/>
        </w:rPr>
      </w:pPr>
      <w:r>
        <w:rPr>
          <w:i w:val="0"/>
          <w:noProof/>
          <w:sz w:val="24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3482975</wp:posOffset>
            </wp:positionH>
            <wp:positionV relativeFrom="paragraph">
              <wp:posOffset>38100</wp:posOffset>
            </wp:positionV>
            <wp:extent cx="3249295" cy="2171700"/>
            <wp:effectExtent l="19050" t="0" r="8255" b="0"/>
            <wp:wrapSquare wrapText="bothSides"/>
            <wp:docPr id="1" name="Рисунок 1" descr="D:\Мои документы\ФОТО\Фото ГЕОДОР\Спорт2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ОТО\Фото ГЕОДОР\Спорт2_en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D54" w:rsidRPr="00102E84">
        <w:rPr>
          <w:i w:val="0"/>
          <w:sz w:val="24"/>
          <w:u w:val="single"/>
        </w:rPr>
        <w:t>ОСНОВНЫЕ ПРЕИМУЩЕСТВА:</w:t>
      </w:r>
    </w:p>
    <w:p w:rsidR="009A3D54" w:rsidRPr="00102E84" w:rsidRDefault="009A3D54" w:rsidP="009A3D54">
      <w:pPr>
        <w:rPr>
          <w:i w:val="0"/>
          <w:sz w:val="24"/>
        </w:rPr>
      </w:pPr>
      <w:r w:rsidRPr="00102E84">
        <w:rPr>
          <w:i w:val="0"/>
          <w:sz w:val="24"/>
        </w:rPr>
        <w:t xml:space="preserve">НИЗКИЕ ЭКСПЛУАТАЦИОННЫЕ РАСХОДЫ: </w:t>
      </w:r>
    </w:p>
    <w:p w:rsidR="009A3D54" w:rsidRPr="009A3D54" w:rsidRDefault="00C8434B" w:rsidP="009A3D54">
      <w:pPr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- </w:t>
      </w:r>
      <w:r w:rsidR="009A3D54" w:rsidRPr="009A3D54">
        <w:rPr>
          <w:b w:val="0"/>
          <w:i w:val="0"/>
          <w:sz w:val="28"/>
          <w:szCs w:val="28"/>
        </w:rPr>
        <w:t xml:space="preserve">не требует окраски. </w:t>
      </w:r>
    </w:p>
    <w:p w:rsidR="009A3D54" w:rsidRPr="009A3D54" w:rsidRDefault="00C8434B" w:rsidP="009A3D54">
      <w:pPr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- </w:t>
      </w:r>
      <w:r w:rsidR="009A3D54" w:rsidRPr="009A3D54">
        <w:rPr>
          <w:b w:val="0"/>
          <w:i w:val="0"/>
          <w:sz w:val="28"/>
          <w:szCs w:val="28"/>
        </w:rPr>
        <w:t xml:space="preserve">нет проблем с трещинами; </w:t>
      </w:r>
    </w:p>
    <w:p w:rsidR="009A3D54" w:rsidRPr="009A3D54" w:rsidRDefault="00C8434B" w:rsidP="009A3D54">
      <w:pPr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- </w:t>
      </w:r>
      <w:r w:rsidR="009A3D54">
        <w:rPr>
          <w:b w:val="0"/>
          <w:i w:val="0"/>
          <w:sz w:val="28"/>
          <w:szCs w:val="28"/>
        </w:rPr>
        <w:t>простой уход.</w:t>
      </w:r>
    </w:p>
    <w:p w:rsidR="009A3D54" w:rsidRPr="009A3D54" w:rsidRDefault="009A3D54" w:rsidP="009A3D54">
      <w:pPr>
        <w:rPr>
          <w:b w:val="0"/>
          <w:i w:val="0"/>
          <w:sz w:val="28"/>
          <w:szCs w:val="28"/>
        </w:rPr>
      </w:pPr>
      <w:r w:rsidRPr="00102E84">
        <w:rPr>
          <w:i w:val="0"/>
          <w:sz w:val="24"/>
        </w:rPr>
        <w:t>ВЫБОР ИГРЫ:</w:t>
      </w:r>
      <w:r w:rsidRPr="009A3D54">
        <w:rPr>
          <w:b w:val="0"/>
          <w:i w:val="0"/>
          <w:sz w:val="28"/>
          <w:szCs w:val="28"/>
        </w:rPr>
        <w:t xml:space="preserve"> </w:t>
      </w:r>
      <w:proofErr w:type="gramStart"/>
      <w:r w:rsidRPr="009A3D54">
        <w:rPr>
          <w:b w:val="0"/>
          <w:i w:val="0"/>
          <w:sz w:val="28"/>
          <w:szCs w:val="28"/>
        </w:rPr>
        <w:t xml:space="preserve">Баскетбол, теннис, волейбол, ролики, бадминтон, гандбол, фитнес, хоккей на роликах, мини-футбол. </w:t>
      </w:r>
      <w:proofErr w:type="gramEnd"/>
    </w:p>
    <w:p w:rsidR="009A3D54" w:rsidRPr="009A3D54" w:rsidRDefault="009A3D54" w:rsidP="009A3D54">
      <w:pPr>
        <w:rPr>
          <w:b w:val="0"/>
          <w:i w:val="0"/>
          <w:sz w:val="28"/>
          <w:szCs w:val="28"/>
        </w:rPr>
      </w:pPr>
      <w:r w:rsidRPr="00102E84">
        <w:rPr>
          <w:i w:val="0"/>
          <w:sz w:val="24"/>
        </w:rPr>
        <w:t>ПЛОЩАДКА ЗА ПАРУ ЧАСОВ:</w:t>
      </w:r>
      <w:r w:rsidRPr="009A3D54">
        <w:rPr>
          <w:b w:val="0"/>
          <w:i w:val="0"/>
          <w:sz w:val="28"/>
          <w:szCs w:val="28"/>
        </w:rPr>
        <w:t xml:space="preserve"> быстрый и легкий монтаж без дополнительны</w:t>
      </w:r>
      <w:r>
        <w:rPr>
          <w:b w:val="0"/>
          <w:i w:val="0"/>
          <w:sz w:val="28"/>
          <w:szCs w:val="28"/>
        </w:rPr>
        <w:t xml:space="preserve">х инструментов и оборудования. </w:t>
      </w:r>
    </w:p>
    <w:p w:rsidR="009A3D54" w:rsidRPr="009A3D54" w:rsidRDefault="009A3D54" w:rsidP="009A3D54">
      <w:pPr>
        <w:rPr>
          <w:b w:val="0"/>
          <w:i w:val="0"/>
          <w:sz w:val="28"/>
          <w:szCs w:val="28"/>
        </w:rPr>
      </w:pPr>
      <w:r w:rsidRPr="00102E84">
        <w:rPr>
          <w:i w:val="0"/>
          <w:sz w:val="24"/>
        </w:rPr>
        <w:t>ЗВУКОПОГЛОЩЕНИЕ:</w:t>
      </w:r>
      <w:r w:rsidRPr="009A3D54">
        <w:rPr>
          <w:b w:val="0"/>
          <w:i w:val="0"/>
          <w:sz w:val="28"/>
          <w:szCs w:val="28"/>
        </w:rPr>
        <w:t xml:space="preserve"> небольшие щели снижают чрезмерный шум от игры на покрытии.  </w:t>
      </w:r>
    </w:p>
    <w:p w:rsidR="00102E84" w:rsidRDefault="009A3D54" w:rsidP="009A3D54">
      <w:pPr>
        <w:rPr>
          <w:b w:val="0"/>
          <w:i w:val="0"/>
          <w:sz w:val="28"/>
          <w:szCs w:val="28"/>
        </w:rPr>
      </w:pPr>
      <w:r w:rsidRPr="00102E84">
        <w:rPr>
          <w:i w:val="0"/>
          <w:sz w:val="24"/>
        </w:rPr>
        <w:t>МОБИЛЬНОСТЬ:</w:t>
      </w:r>
      <w:r w:rsidRPr="009A3D54">
        <w:rPr>
          <w:b w:val="0"/>
          <w:i w:val="0"/>
          <w:sz w:val="28"/>
          <w:szCs w:val="28"/>
        </w:rPr>
        <w:t xml:space="preserve">  быстрый, легкий монтаж и демонтаж без дополнительных инструментов. </w:t>
      </w:r>
    </w:p>
    <w:p w:rsidR="009A3D54" w:rsidRPr="003B4F98" w:rsidRDefault="00102E84" w:rsidP="00C8434B">
      <w:pPr>
        <w:rPr>
          <w:b w:val="0"/>
          <w:sz w:val="20"/>
          <w:szCs w:val="20"/>
        </w:rPr>
      </w:pPr>
      <w:r w:rsidRPr="00102E84">
        <w:rPr>
          <w:i w:val="0"/>
          <w:sz w:val="24"/>
        </w:rPr>
        <w:t>ОСНОВНЫЕ ЦВЕТА</w:t>
      </w:r>
      <w:r w:rsidRPr="00102E84">
        <w:rPr>
          <w:b w:val="0"/>
          <w:i w:val="0"/>
          <w:sz w:val="24"/>
        </w:rPr>
        <w:t>:</w:t>
      </w:r>
      <w:r w:rsidRPr="009A3D54">
        <w:rPr>
          <w:b w:val="0"/>
          <w:i w:val="0"/>
          <w:sz w:val="28"/>
          <w:szCs w:val="28"/>
        </w:rPr>
        <w:t xml:space="preserve"> зелены</w:t>
      </w:r>
      <w:r w:rsidR="00C8434B">
        <w:rPr>
          <w:b w:val="0"/>
          <w:i w:val="0"/>
          <w:sz w:val="28"/>
          <w:szCs w:val="28"/>
        </w:rPr>
        <w:t>й, желтый, терракотовый, серый, синий.</w:t>
      </w:r>
      <w:r w:rsidRPr="009A3D54">
        <w:rPr>
          <w:b w:val="0"/>
          <w:i w:val="0"/>
          <w:sz w:val="28"/>
          <w:szCs w:val="28"/>
        </w:rPr>
        <w:t xml:space="preserve"> </w:t>
      </w:r>
      <w:r w:rsidR="003B4F98">
        <w:rPr>
          <w:b w:val="0"/>
          <w:i w:val="0"/>
          <w:sz w:val="28"/>
          <w:szCs w:val="28"/>
        </w:rPr>
        <w:t xml:space="preserve">      </w:t>
      </w:r>
      <w:r w:rsidR="00C8434B">
        <w:rPr>
          <w:b w:val="0"/>
          <w:i w:val="0"/>
          <w:sz w:val="28"/>
          <w:szCs w:val="28"/>
        </w:rPr>
        <w:t xml:space="preserve">                                                   </w:t>
      </w:r>
      <w:r w:rsidR="00C8434B" w:rsidRPr="003B4F98">
        <w:rPr>
          <w:sz w:val="20"/>
          <w:szCs w:val="20"/>
        </w:rPr>
        <w:t xml:space="preserve">РАЗМЕРЫ - </w:t>
      </w:r>
      <w:r w:rsidR="00C8434B">
        <w:rPr>
          <w:sz w:val="24"/>
        </w:rPr>
        <w:t>303 * 303 *</w:t>
      </w:r>
      <w:r w:rsidR="00C8434B" w:rsidRPr="003B4F98">
        <w:rPr>
          <w:sz w:val="24"/>
        </w:rPr>
        <w:t>12</w:t>
      </w:r>
      <w:r w:rsidR="00C8434B" w:rsidRPr="003B4F98">
        <w:rPr>
          <w:b w:val="0"/>
          <w:i w:val="0"/>
          <w:sz w:val="24"/>
        </w:rPr>
        <w:t xml:space="preserve"> мм</w:t>
      </w:r>
      <w:r w:rsidR="00C8434B">
        <w:rPr>
          <w:b w:val="0"/>
          <w:i w:val="0"/>
          <w:sz w:val="24"/>
        </w:rPr>
        <w:t>.</w:t>
      </w:r>
      <w:r w:rsidR="003B4F98">
        <w:rPr>
          <w:b w:val="0"/>
          <w:i w:val="0"/>
          <w:sz w:val="28"/>
          <w:szCs w:val="28"/>
        </w:rPr>
        <w:t xml:space="preserve">                                             </w:t>
      </w:r>
      <w:r w:rsidR="003B4F98">
        <w:rPr>
          <w:b w:val="0"/>
          <w:i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C8434B" w:rsidRPr="00C8434B">
        <w:rPr>
          <w:b w:val="0"/>
          <w:i w:val="0"/>
          <w:sz w:val="20"/>
          <w:szCs w:val="20"/>
        </w:rPr>
        <w:t xml:space="preserve"> </w:t>
      </w:r>
      <w:r w:rsidR="00C8434B">
        <w:rPr>
          <w:b w:val="0"/>
          <w:i w:val="0"/>
          <w:sz w:val="20"/>
          <w:szCs w:val="20"/>
        </w:rPr>
        <w:t xml:space="preserve">                   </w:t>
      </w:r>
      <w:r w:rsidR="003B4F98" w:rsidRPr="003B4F98">
        <w:rPr>
          <w:sz w:val="20"/>
          <w:szCs w:val="20"/>
        </w:rPr>
        <w:t xml:space="preserve">КОЛИЧЕСТВО - </w:t>
      </w:r>
      <w:r w:rsidR="003B4F98" w:rsidRPr="003B4F98">
        <w:rPr>
          <w:sz w:val="24"/>
        </w:rPr>
        <w:t>11 шт./м2.</w:t>
      </w:r>
    </w:p>
    <w:p w:rsidR="0050302F" w:rsidRDefault="0050302F" w:rsidP="003B4F98">
      <w:pPr>
        <w:rPr>
          <w:i w:val="0"/>
          <w:color w:val="FF0000"/>
          <w:sz w:val="28"/>
          <w:szCs w:val="28"/>
          <w:lang w:val="en-US"/>
        </w:rPr>
      </w:pPr>
      <w:r w:rsidRPr="003B4F98">
        <w:rPr>
          <w:sz w:val="20"/>
          <w:szCs w:val="20"/>
        </w:rPr>
        <w:t xml:space="preserve">ВЕС – </w:t>
      </w:r>
      <w:r w:rsidRPr="003B4F98">
        <w:rPr>
          <w:sz w:val="24"/>
        </w:rPr>
        <w:t>5 кг/м.кв.</w:t>
      </w:r>
    </w:p>
    <w:p w:rsidR="003B4F98" w:rsidRPr="003B4F98" w:rsidRDefault="007C6F0A" w:rsidP="003B4F98">
      <w:pPr>
        <w:rPr>
          <w:rStyle w:val="articleseparator"/>
          <w:sz w:val="24"/>
        </w:rPr>
      </w:pPr>
      <w:r>
        <w:rPr>
          <w:i w:val="0"/>
          <w:color w:val="FF0000"/>
          <w:sz w:val="28"/>
          <w:szCs w:val="28"/>
        </w:rPr>
        <w:t xml:space="preserve">ЦЕНА – </w:t>
      </w:r>
      <w:r w:rsidRPr="0050302F">
        <w:rPr>
          <w:i w:val="0"/>
          <w:color w:val="FF0000"/>
          <w:sz w:val="28"/>
          <w:szCs w:val="28"/>
        </w:rPr>
        <w:t>390</w:t>
      </w:r>
      <w:r w:rsidR="00102E84" w:rsidRPr="00337C21">
        <w:rPr>
          <w:i w:val="0"/>
          <w:color w:val="FF0000"/>
          <w:sz w:val="28"/>
          <w:szCs w:val="28"/>
        </w:rPr>
        <w:t xml:space="preserve"> </w:t>
      </w:r>
      <w:proofErr w:type="spellStart"/>
      <w:r w:rsidR="00102E84" w:rsidRPr="00337C21">
        <w:rPr>
          <w:i w:val="0"/>
          <w:color w:val="FF0000"/>
          <w:sz w:val="28"/>
          <w:szCs w:val="28"/>
        </w:rPr>
        <w:t>грн</w:t>
      </w:r>
      <w:proofErr w:type="spellEnd"/>
      <w:r w:rsidR="00102E84" w:rsidRPr="00337C21">
        <w:rPr>
          <w:i w:val="0"/>
          <w:color w:val="FF0000"/>
          <w:sz w:val="28"/>
          <w:szCs w:val="28"/>
        </w:rPr>
        <w:t xml:space="preserve">./м.кв.                                                                 </w:t>
      </w:r>
      <w:r w:rsidR="003B4F98" w:rsidRPr="00337C21">
        <w:rPr>
          <w:i w:val="0"/>
          <w:color w:val="FF0000"/>
          <w:sz w:val="28"/>
          <w:szCs w:val="28"/>
        </w:rPr>
        <w:t xml:space="preserve">  </w:t>
      </w:r>
      <w:r w:rsidR="00C8434B" w:rsidRPr="00337C21">
        <w:rPr>
          <w:i w:val="0"/>
          <w:color w:val="FF0000"/>
          <w:sz w:val="28"/>
          <w:szCs w:val="28"/>
        </w:rPr>
        <w:t xml:space="preserve">                   </w:t>
      </w:r>
    </w:p>
    <w:p w:rsidR="009A3D54" w:rsidRPr="003B4F98" w:rsidRDefault="009A3D54" w:rsidP="00102E84">
      <w:pPr>
        <w:rPr>
          <w:i w:val="0"/>
          <w:sz w:val="20"/>
          <w:szCs w:val="20"/>
        </w:rPr>
      </w:pPr>
    </w:p>
    <w:p w:rsidR="009A3D54" w:rsidRDefault="009A3D54" w:rsidP="009A3D54">
      <w:pPr>
        <w:rPr>
          <w:rStyle w:val="articleseparator"/>
          <w:b w:val="0"/>
          <w:i w:val="0"/>
          <w:sz w:val="28"/>
          <w:szCs w:val="28"/>
        </w:rPr>
      </w:pPr>
      <w:r>
        <w:rPr>
          <w:rStyle w:val="articleseparator"/>
          <w:b w:val="0"/>
          <w:i w:val="0"/>
          <w:sz w:val="28"/>
          <w:szCs w:val="28"/>
        </w:rPr>
        <w:t>С уважением,</w:t>
      </w:r>
      <w:r>
        <w:rPr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</w:p>
    <w:p w:rsidR="009A3D54" w:rsidRDefault="009A3D54" w:rsidP="009A3D54">
      <w:pPr>
        <w:rPr>
          <w:rStyle w:val="articleseparator"/>
          <w:b w:val="0"/>
          <w:i w:val="0"/>
          <w:sz w:val="28"/>
          <w:szCs w:val="28"/>
        </w:rPr>
      </w:pPr>
      <w:r>
        <w:rPr>
          <w:rStyle w:val="articleseparator"/>
          <w:b w:val="0"/>
          <w:i w:val="0"/>
          <w:sz w:val="28"/>
          <w:szCs w:val="28"/>
        </w:rPr>
        <w:t>и надеждой на долгосрочное и взаимовыгодное партнерство</w:t>
      </w:r>
    </w:p>
    <w:p w:rsidR="009A3D54" w:rsidRDefault="009A3D54" w:rsidP="009A3D54">
      <w:pPr>
        <w:rPr>
          <w:rStyle w:val="articleseparator"/>
          <w:b w:val="0"/>
          <w:i w:val="0"/>
          <w:sz w:val="28"/>
          <w:szCs w:val="28"/>
        </w:rPr>
      </w:pPr>
      <w:proofErr w:type="spellStart"/>
      <w:r>
        <w:rPr>
          <w:rStyle w:val="articleseparator"/>
          <w:b w:val="0"/>
          <w:i w:val="0"/>
          <w:sz w:val="28"/>
          <w:szCs w:val="28"/>
        </w:rPr>
        <w:t>Емец</w:t>
      </w:r>
      <w:proofErr w:type="spellEnd"/>
      <w:r>
        <w:rPr>
          <w:rStyle w:val="articleseparator"/>
          <w:b w:val="0"/>
          <w:i w:val="0"/>
          <w:sz w:val="28"/>
          <w:szCs w:val="28"/>
        </w:rPr>
        <w:t xml:space="preserve"> Виталий Олегович</w:t>
      </w:r>
    </w:p>
    <w:p w:rsidR="009A3D54" w:rsidRDefault="009A3D54" w:rsidP="009A3D54">
      <w:pPr>
        <w:rPr>
          <w:rStyle w:val="articleseparator"/>
          <w:b w:val="0"/>
          <w:i w:val="0"/>
          <w:sz w:val="28"/>
          <w:szCs w:val="28"/>
        </w:rPr>
      </w:pPr>
      <w:r>
        <w:rPr>
          <w:rStyle w:val="articleseparator"/>
          <w:b w:val="0"/>
          <w:i w:val="0"/>
          <w:sz w:val="28"/>
          <w:szCs w:val="28"/>
        </w:rPr>
        <w:t>Специалист по продажам ООО «СКСИНТЕЗ»</w:t>
      </w:r>
    </w:p>
    <w:p w:rsidR="00102E84" w:rsidRPr="00C8434B" w:rsidRDefault="009A3D54" w:rsidP="009A3D54">
      <w:pPr>
        <w:rPr>
          <w:rStyle w:val="articleseparator"/>
          <w:b w:val="0"/>
          <w:i w:val="0"/>
          <w:sz w:val="28"/>
          <w:szCs w:val="28"/>
          <w:lang w:val="en-US"/>
        </w:rPr>
      </w:pPr>
      <w:r>
        <w:rPr>
          <w:b w:val="0"/>
          <w:i w:val="0"/>
          <w:sz w:val="28"/>
          <w:szCs w:val="28"/>
          <w:lang w:val="uk-UA"/>
        </w:rPr>
        <w:t>+38 067-656-14-</w:t>
      </w:r>
      <w:r>
        <w:rPr>
          <w:b w:val="0"/>
          <w:i w:val="0"/>
          <w:sz w:val="28"/>
          <w:szCs w:val="28"/>
          <w:lang w:val="en-US"/>
        </w:rPr>
        <w:t>18</w:t>
      </w:r>
    </w:p>
    <w:p w:rsidR="009A3D54" w:rsidRPr="00102E84" w:rsidRDefault="009A3D54" w:rsidP="009A3D54">
      <w:pPr>
        <w:rPr>
          <w:rStyle w:val="articleseparator"/>
          <w:b w:val="0"/>
          <w:i w:val="0"/>
          <w:sz w:val="28"/>
          <w:szCs w:val="28"/>
          <w:lang w:val="en-US"/>
        </w:rPr>
      </w:pPr>
      <w:r>
        <w:rPr>
          <w:rStyle w:val="articleseparator"/>
          <w:b w:val="0"/>
          <w:i w:val="0"/>
          <w:sz w:val="28"/>
          <w:szCs w:val="28"/>
          <w:lang w:val="fr-FR"/>
        </w:rPr>
        <w:t>+38 044</w:t>
      </w:r>
      <w:r>
        <w:rPr>
          <w:rStyle w:val="articleseparator"/>
          <w:b w:val="0"/>
          <w:i w:val="0"/>
          <w:sz w:val="28"/>
          <w:szCs w:val="28"/>
          <w:lang w:val="en-US"/>
        </w:rPr>
        <w:t>-599-14-16</w:t>
      </w:r>
    </w:p>
    <w:p w:rsidR="009A3D54" w:rsidRDefault="009A3D54" w:rsidP="009A3D54">
      <w:pPr>
        <w:rPr>
          <w:color w:val="00B0F0"/>
          <w:lang w:val="en-US"/>
        </w:rPr>
      </w:pPr>
      <w:r>
        <w:rPr>
          <w:i w:val="0"/>
          <w:sz w:val="28"/>
          <w:szCs w:val="28"/>
          <w:lang w:val="uk-UA"/>
        </w:rPr>
        <w:t>е-</w:t>
      </w:r>
      <w:r>
        <w:rPr>
          <w:i w:val="0"/>
          <w:sz w:val="28"/>
          <w:szCs w:val="28"/>
          <w:lang w:val="fr-FR"/>
        </w:rPr>
        <w:t xml:space="preserve">mail:  </w:t>
      </w:r>
      <w:hyperlink r:id="rId6" w:history="1">
        <w:r>
          <w:rPr>
            <w:rStyle w:val="a3"/>
            <w:i w:val="0"/>
            <w:sz w:val="28"/>
            <w:szCs w:val="28"/>
            <w:lang w:val="en-US"/>
          </w:rPr>
          <w:t>office_ckc@ukr.net</w:t>
        </w:r>
      </w:hyperlink>
    </w:p>
    <w:p w:rsidR="008C74A8" w:rsidRPr="009A3D54" w:rsidRDefault="009A3D54">
      <w:pPr>
        <w:rPr>
          <w:i w:val="0"/>
          <w:color w:val="00B0F0"/>
          <w:sz w:val="28"/>
          <w:szCs w:val="28"/>
        </w:rPr>
      </w:pPr>
      <w:r>
        <w:rPr>
          <w:i w:val="0"/>
          <w:sz w:val="28"/>
          <w:szCs w:val="28"/>
        </w:rPr>
        <w:t xml:space="preserve">Больше информации и фото на сайте:  </w:t>
      </w:r>
      <w:hyperlink r:id="rId7" w:history="1">
        <w:r>
          <w:rPr>
            <w:rStyle w:val="a3"/>
            <w:i w:val="0"/>
            <w:color w:val="00B0F0"/>
            <w:sz w:val="28"/>
            <w:szCs w:val="28"/>
            <w:lang w:val="uk-UA"/>
          </w:rPr>
          <w:t>www.ckcintez.com.ua</w:t>
        </w:r>
      </w:hyperlink>
    </w:p>
    <w:sectPr w:rsidR="008C74A8" w:rsidRPr="009A3D54" w:rsidSect="00895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D54"/>
    <w:rsid w:val="000F0D30"/>
    <w:rsid w:val="00102E84"/>
    <w:rsid w:val="00337C21"/>
    <w:rsid w:val="00371A19"/>
    <w:rsid w:val="003B4F98"/>
    <w:rsid w:val="00406BB5"/>
    <w:rsid w:val="00426659"/>
    <w:rsid w:val="00442777"/>
    <w:rsid w:val="0050302F"/>
    <w:rsid w:val="00561158"/>
    <w:rsid w:val="00657CA5"/>
    <w:rsid w:val="007C6F0A"/>
    <w:rsid w:val="00846C14"/>
    <w:rsid w:val="008C74A8"/>
    <w:rsid w:val="009A3D54"/>
    <w:rsid w:val="00AC6366"/>
    <w:rsid w:val="00AF4F34"/>
    <w:rsid w:val="00B72649"/>
    <w:rsid w:val="00C8434B"/>
    <w:rsid w:val="00FA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54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kern w:val="16"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A3D54"/>
    <w:rPr>
      <w:color w:val="0000FF"/>
      <w:u w:val="single"/>
    </w:rPr>
  </w:style>
  <w:style w:type="character" w:customStyle="1" w:styleId="articleseparator">
    <w:name w:val="article_separator"/>
    <w:basedOn w:val="a0"/>
    <w:rsid w:val="009A3D54"/>
  </w:style>
  <w:style w:type="paragraph" w:styleId="a4">
    <w:name w:val="Balloon Text"/>
    <w:basedOn w:val="a"/>
    <w:link w:val="a5"/>
    <w:uiPriority w:val="99"/>
    <w:semiHidden/>
    <w:unhideWhenUsed/>
    <w:rsid w:val="00102E84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E84"/>
    <w:rPr>
      <w:rFonts w:ascii="Tahoma" w:eastAsia="Times New Roman" w:hAnsi="Tahoma" w:cs="Tahoma"/>
      <w:b/>
      <w:bCs/>
      <w:i/>
      <w:iCs/>
      <w:kern w:val="1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kcintez.com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_ckc@ukr.n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Виталий</cp:lastModifiedBy>
  <cp:revision>19</cp:revision>
  <dcterms:created xsi:type="dcterms:W3CDTF">2014-04-10T11:55:00Z</dcterms:created>
  <dcterms:modified xsi:type="dcterms:W3CDTF">2015-04-01T11:53:00Z</dcterms:modified>
</cp:coreProperties>
</file>